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4D" w:rsidRPr="00303C33" w:rsidRDefault="0031354D" w:rsidP="0031354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  <w:r>
        <w:rPr>
          <w:rFonts w:ascii="Times New Roman" w:hAnsi="Times New Roman" w:cs="Times New Roman"/>
          <w:b/>
        </w:rPr>
        <w:t xml:space="preserve"> – LOTE I </w:t>
      </w:r>
      <w:r>
        <w:rPr>
          <w:rFonts w:ascii="Times New Roman" w:hAnsi="Times New Roman" w:cs="Times New Roman"/>
          <w:b/>
        </w:rPr>
        <w:t xml:space="preserve">&gt; SUB 91 </w:t>
      </w:r>
    </w:p>
    <w:p w:rsidR="0031354D" w:rsidRPr="00303C33" w:rsidRDefault="0031354D" w:rsidP="0031354D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31354D" w:rsidRPr="00303C33" w:rsidRDefault="0031354D" w:rsidP="0031354D">
      <w:pPr>
        <w:pStyle w:val="Textbody"/>
        <w:contextualSpacing/>
        <w:rPr>
          <w:sz w:val="22"/>
          <w:szCs w:val="22"/>
        </w:rPr>
      </w:pPr>
    </w:p>
    <w:p w:rsidR="0031354D" w:rsidRDefault="0031354D" w:rsidP="0031354D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</w:r>
    </w:p>
    <w:p w:rsidR="0031354D" w:rsidRPr="00853E7E" w:rsidRDefault="0031354D" w:rsidP="0031354D">
      <w:pPr>
        <w:pStyle w:val="Textbody"/>
        <w:contextualSpacing/>
        <w:jc w:val="right"/>
        <w:rPr>
          <w:rFonts w:eastAsiaTheme="minorEastAsia"/>
          <w:kern w:val="0"/>
          <w:sz w:val="23"/>
          <w:szCs w:val="23"/>
          <w:lang w:eastAsia="pt-BR"/>
        </w:rPr>
      </w:pPr>
      <w:r w:rsidRPr="00853E7E">
        <w:rPr>
          <w:rFonts w:eastAsiaTheme="minorEastAsia"/>
          <w:kern w:val="0"/>
          <w:sz w:val="23"/>
          <w:szCs w:val="23"/>
          <w:lang w:eastAsia="pt-BR"/>
        </w:rPr>
        <w:t>_________/______/__________</w:t>
      </w:r>
    </w:p>
    <w:p w:rsidR="0031354D" w:rsidRPr="00853E7E" w:rsidRDefault="0031354D" w:rsidP="0031354D">
      <w:pPr>
        <w:pStyle w:val="Textbody"/>
        <w:ind w:firstLine="567"/>
        <w:contextualSpacing/>
        <w:jc w:val="right"/>
        <w:rPr>
          <w:rFonts w:eastAsiaTheme="minorEastAsia"/>
          <w:kern w:val="0"/>
          <w:sz w:val="23"/>
          <w:szCs w:val="23"/>
          <w:lang w:eastAsia="pt-BR"/>
        </w:rPr>
      </w:pPr>
    </w:p>
    <w:p w:rsidR="0031354D" w:rsidRDefault="0031354D" w:rsidP="0031354D">
      <w:pPr>
        <w:pStyle w:val="Textbody"/>
        <w:contextualSpacing/>
        <w:rPr>
          <w:rFonts w:eastAsiaTheme="minorEastAsia"/>
          <w:kern w:val="0"/>
          <w:sz w:val="23"/>
          <w:szCs w:val="23"/>
          <w:lang w:eastAsia="pt-BR"/>
        </w:rPr>
      </w:pPr>
      <w:r>
        <w:rPr>
          <w:sz w:val="23"/>
          <w:szCs w:val="23"/>
        </w:rPr>
        <w:t xml:space="preserve"> </w:t>
      </w:r>
      <w:r w:rsidRPr="00853E7E">
        <w:rPr>
          <w:rFonts w:eastAsiaTheme="minorEastAsia"/>
          <w:kern w:val="0"/>
          <w:sz w:val="23"/>
          <w:szCs w:val="23"/>
          <w:lang w:eastAsia="pt-BR"/>
        </w:rPr>
        <w:t xml:space="preserve">Prezados Senhores,   </w:t>
      </w:r>
      <w:bookmarkStart w:id="0" w:name="_GoBack"/>
      <w:bookmarkEnd w:id="0"/>
    </w:p>
    <w:p w:rsidR="0031354D" w:rsidRDefault="0031354D" w:rsidP="0031354D">
      <w:pPr>
        <w:pStyle w:val="Textbody"/>
        <w:contextualSpacing/>
        <w:rPr>
          <w:rFonts w:eastAsiaTheme="minorEastAsia"/>
          <w:kern w:val="0"/>
          <w:sz w:val="23"/>
          <w:szCs w:val="23"/>
          <w:lang w:eastAsia="pt-BR"/>
        </w:rPr>
      </w:pPr>
      <w:r w:rsidRPr="00853E7E">
        <w:rPr>
          <w:rFonts w:eastAsiaTheme="minorEastAsia"/>
          <w:kern w:val="0"/>
          <w:sz w:val="23"/>
          <w:szCs w:val="23"/>
          <w:lang w:eastAsia="pt-BR"/>
        </w:rPr>
        <w:t xml:space="preserve">                </w:t>
      </w:r>
      <w:r>
        <w:rPr>
          <w:rFonts w:eastAsiaTheme="minorEastAsia"/>
          <w:kern w:val="0"/>
          <w:sz w:val="23"/>
          <w:szCs w:val="23"/>
          <w:lang w:eastAsia="pt-BR"/>
        </w:rPr>
        <w:t xml:space="preserve">                               </w:t>
      </w:r>
    </w:p>
    <w:p w:rsidR="0031354D" w:rsidRDefault="0031354D" w:rsidP="0031354D">
      <w:pPr>
        <w:tabs>
          <w:tab w:val="left" w:pos="1350"/>
        </w:tabs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53E7E">
        <w:rPr>
          <w:rFonts w:ascii="Times New Roman" w:hAnsi="Times New Roman" w:cs="Times New Roman"/>
          <w:sz w:val="23"/>
          <w:szCs w:val="23"/>
        </w:rPr>
        <w:t xml:space="preserve">Apresentamos a </w:t>
      </w:r>
      <w:proofErr w:type="spellStart"/>
      <w:r w:rsidRPr="00853E7E">
        <w:rPr>
          <w:rFonts w:ascii="Times New Roman" w:hAnsi="Times New Roman" w:cs="Times New Roman"/>
          <w:sz w:val="23"/>
          <w:szCs w:val="23"/>
        </w:rPr>
        <w:t>V.Sª</w:t>
      </w:r>
      <w:proofErr w:type="spellEnd"/>
      <w:r w:rsidRPr="00853E7E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853E7E">
        <w:rPr>
          <w:rFonts w:ascii="Times New Roman" w:hAnsi="Times New Roman" w:cs="Times New Roman"/>
          <w:sz w:val="23"/>
          <w:szCs w:val="23"/>
        </w:rPr>
        <w:t>nossa</w:t>
      </w:r>
      <w:proofErr w:type="gramEnd"/>
      <w:r w:rsidRPr="00853E7E">
        <w:rPr>
          <w:rFonts w:ascii="Times New Roman" w:hAnsi="Times New Roman" w:cs="Times New Roman"/>
          <w:sz w:val="23"/>
          <w:szCs w:val="23"/>
        </w:rPr>
        <w:t xml:space="preserve"> Cotação de preços para fornecimento </w:t>
      </w:r>
      <w:r>
        <w:rPr>
          <w:rFonts w:ascii="Times New Roman" w:hAnsi="Times New Roman" w:cs="Times New Roman"/>
          <w:sz w:val="23"/>
          <w:szCs w:val="23"/>
        </w:rPr>
        <w:t>LOTE I</w:t>
      </w:r>
      <w:r w:rsidRPr="00853E7E">
        <w:rPr>
          <w:rFonts w:ascii="Times New Roman" w:hAnsi="Times New Roman" w:cs="Times New Roman"/>
          <w:sz w:val="23"/>
          <w:szCs w:val="23"/>
        </w:rPr>
        <w:t xml:space="preserve"> para o acordo de Fortalecimento de Subprojetos e Organizações, nos termos desta solicitação de cotação 016/2021</w:t>
      </w:r>
    </w:p>
    <w:p w:rsidR="0031354D" w:rsidRDefault="0031354D" w:rsidP="003135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5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3780"/>
        <w:gridCol w:w="778"/>
        <w:gridCol w:w="1242"/>
        <w:gridCol w:w="1104"/>
        <w:gridCol w:w="1178"/>
      </w:tblGrid>
      <w:tr w:rsidR="0031354D" w:rsidRPr="00AB1F22" w:rsidTr="00CC23FC">
        <w:trPr>
          <w:trHeight w:val="75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PRODUTO</w:t>
            </w:r>
          </w:p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B1F2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Materiais de irrigação Lote 1 (subprojeto 91)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354D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Unitário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total </w:t>
            </w:r>
          </w:p>
        </w:tc>
      </w:tr>
      <w:tr w:rsidR="0031354D" w:rsidRPr="00AB1F22" w:rsidTr="00CC23FC">
        <w:trPr>
          <w:trHeight w:val="5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Tubo PVC LF PN40 50 MM Comprimento 6 M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49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Tubo PVC LF PN40 75MM Comprimento 6M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49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Tubo PVC LF PN40 100 MM Comprimento 6M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5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Gyronet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120 L/H LR Auto - </w:t>
            </w: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rosqueável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(cabeça) amarela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28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Microtubo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com conector 4/6 -80cm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28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Haste universal 600mm preta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28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Tubo </w:t>
            </w: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Pelbd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20mm PN30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 xml:space="preserve">4000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286"/>
        </w:trPr>
        <w:tc>
          <w:tcPr>
            <w:tcW w:w="126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FRETE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286"/>
        </w:trPr>
        <w:tc>
          <w:tcPr>
            <w:tcW w:w="126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Pr="00AB1F22" w:rsidRDefault="0031354D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VALOR TOTAL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354D" w:rsidRPr="00AB1F22" w:rsidTr="00CC23FC">
        <w:trPr>
          <w:trHeight w:val="286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Default="0031354D" w:rsidP="00CC2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 POR EXTENSO:</w:t>
            </w:r>
          </w:p>
          <w:p w:rsidR="0031354D" w:rsidRDefault="0031354D" w:rsidP="00CC2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1354D" w:rsidRPr="00AB1F22" w:rsidRDefault="0031354D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54D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1354D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54D" w:rsidRPr="00AB1F22" w:rsidRDefault="0031354D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1354D" w:rsidRPr="00303C33" w:rsidRDefault="0031354D" w:rsidP="0031354D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18/11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30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trinta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31354D" w:rsidRPr="00303C33" w:rsidRDefault="0031354D" w:rsidP="0031354D">
      <w:pPr>
        <w:contextualSpacing/>
        <w:textAlignment w:val="baseline"/>
        <w:rPr>
          <w:rFonts w:ascii="Times New Roman" w:hAnsi="Times New Roman"/>
          <w:kern w:val="2"/>
        </w:rPr>
      </w:pPr>
      <w:r w:rsidRPr="00303C33">
        <w:rPr>
          <w:rFonts w:ascii="Times New Roman" w:hAnsi="Times New Roman"/>
          <w:kern w:val="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31354D" w:rsidRPr="00303C33" w:rsidRDefault="0031354D" w:rsidP="0031354D">
      <w:pPr>
        <w:contextualSpacing/>
        <w:textAlignment w:val="baseline"/>
        <w:rPr>
          <w:rFonts w:ascii="Times New Roman" w:hAnsi="Times New Roman"/>
          <w:kern w:val="1"/>
        </w:rPr>
      </w:pP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9AF590" wp14:editId="05CB711B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4D" w:rsidRDefault="0031354D" w:rsidP="00313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AF59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31354D" w:rsidRDefault="0031354D" w:rsidP="0031354D"/>
                  </w:txbxContent>
                </v:textbox>
              </v:shape>
            </w:pict>
          </mc:Fallback>
        </mc:AlternateContent>
      </w: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</w:p>
    <w:p w:rsidR="0031354D" w:rsidRPr="00303C33" w:rsidRDefault="0031354D" w:rsidP="0031354D">
      <w:pPr>
        <w:contextualSpacing/>
        <w:rPr>
          <w:rFonts w:ascii="Times New Roman" w:hAnsi="Times New Roman"/>
          <w:kern w:val="1"/>
        </w:rPr>
      </w:pPr>
    </w:p>
    <w:p w:rsidR="0031354D" w:rsidRPr="00303C33" w:rsidRDefault="0031354D" w:rsidP="0031354D">
      <w:pPr>
        <w:contextualSpacing/>
        <w:rPr>
          <w:rFonts w:ascii="Times New Roman" w:hAnsi="Times New Roman"/>
          <w:kern w:val="1"/>
        </w:rPr>
      </w:pPr>
    </w:p>
    <w:p w:rsidR="0031354D" w:rsidRPr="00303C33" w:rsidRDefault="0031354D" w:rsidP="0031354D">
      <w:pPr>
        <w:contextualSpacing/>
        <w:rPr>
          <w:rFonts w:ascii="Times New Roman" w:hAnsi="Times New Roman"/>
          <w:kern w:val="1"/>
        </w:rPr>
      </w:pPr>
    </w:p>
    <w:p w:rsidR="0031354D" w:rsidRDefault="0031354D" w:rsidP="0031354D">
      <w:pPr>
        <w:contextualSpacing/>
        <w:rPr>
          <w:rFonts w:ascii="Times New Roman" w:hAnsi="Times New Roman"/>
          <w:b/>
          <w:i/>
          <w:kern w:val="1"/>
        </w:rPr>
      </w:pPr>
    </w:p>
    <w:p w:rsidR="0031354D" w:rsidRDefault="0031354D" w:rsidP="0031354D">
      <w:pPr>
        <w:contextualSpacing/>
        <w:rPr>
          <w:rFonts w:ascii="Times New Roman" w:hAnsi="Times New Roman"/>
          <w:b/>
          <w:i/>
          <w:kern w:val="1"/>
        </w:rPr>
      </w:pPr>
    </w:p>
    <w:p w:rsidR="0031354D" w:rsidRDefault="0031354D" w:rsidP="0031354D">
      <w:pPr>
        <w:contextualSpacing/>
        <w:rPr>
          <w:rFonts w:ascii="Times New Roman" w:hAnsi="Times New Roman"/>
          <w:b/>
          <w:i/>
          <w:kern w:val="1"/>
        </w:rPr>
      </w:pPr>
    </w:p>
    <w:p w:rsidR="0031354D" w:rsidRDefault="0031354D" w:rsidP="0031354D">
      <w:pPr>
        <w:contextualSpacing/>
        <w:rPr>
          <w:rFonts w:ascii="Times New Roman" w:hAnsi="Times New Roman"/>
          <w:b/>
          <w:i/>
          <w:kern w:val="1"/>
        </w:rPr>
      </w:pPr>
    </w:p>
    <w:p w:rsidR="0031354D" w:rsidRPr="00303C33" w:rsidRDefault="0031354D" w:rsidP="0031354D">
      <w:pPr>
        <w:contextualSpacing/>
        <w:rPr>
          <w:rFonts w:ascii="Times New Roman" w:hAnsi="Times New Roman"/>
          <w:b/>
          <w:i/>
          <w:kern w:val="1"/>
        </w:rPr>
      </w:pPr>
      <w:r w:rsidRPr="00303C33">
        <w:rPr>
          <w:rFonts w:ascii="Times New Roman" w:hAnsi="Times New Roman"/>
          <w:b/>
          <w:i/>
          <w:kern w:val="1"/>
        </w:rPr>
        <w:t>Carimbo (quando houver), CNPJ e Assinatura Fornecedor Licitante</w:t>
      </w:r>
    </w:p>
    <w:p w:rsidR="0031354D" w:rsidRPr="00303C33" w:rsidRDefault="0031354D" w:rsidP="0031354D">
      <w:pPr>
        <w:pStyle w:val="Textbody"/>
        <w:contextualSpacing/>
        <w:rPr>
          <w:sz w:val="22"/>
          <w:szCs w:val="22"/>
          <w:lang w:eastAsia="ar-SA"/>
        </w:rPr>
      </w:pP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31354D" w:rsidRPr="00303C33" w:rsidRDefault="0031354D" w:rsidP="0031354D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31354D" w:rsidRPr="00303C33" w:rsidRDefault="0031354D" w:rsidP="0031354D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 xml:space="preserve">RG:              </w:t>
      </w:r>
    </w:p>
    <w:p w:rsidR="0031354D" w:rsidRDefault="0031354D" w:rsidP="003135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D1453" w:rsidRDefault="0031354D"/>
    <w:sectPr w:rsidR="004D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4D"/>
    <w:rsid w:val="0031354D"/>
    <w:rsid w:val="00B73B47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B97A"/>
  <w15:chartTrackingRefBased/>
  <w15:docId w15:val="{54838CB6-906D-407A-AD22-5D0B9CF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4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354D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313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 Macedo de Oliveira</dc:creator>
  <cp:keywords/>
  <dc:description/>
  <cp:lastModifiedBy>Sibele Macedo de Oliveira</cp:lastModifiedBy>
  <cp:revision>1</cp:revision>
  <dcterms:created xsi:type="dcterms:W3CDTF">2021-10-08T13:00:00Z</dcterms:created>
  <dcterms:modified xsi:type="dcterms:W3CDTF">2021-10-08T13:02:00Z</dcterms:modified>
</cp:coreProperties>
</file>