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65" w:rsidRDefault="00014665">
      <w:pPr>
        <w:pStyle w:val="Corpodetexto"/>
        <w:spacing w:before="4"/>
        <w:rPr>
          <w:sz w:val="9"/>
        </w:rPr>
      </w:pPr>
    </w:p>
    <w:p w:rsidR="00014665" w:rsidRDefault="00B92911">
      <w:pPr>
        <w:spacing w:before="100"/>
        <w:ind w:right="128"/>
        <w:jc w:val="right"/>
        <w:rPr>
          <w:rFonts w:ascii="Arial Narrow"/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1054608</wp:posOffset>
            </wp:positionH>
            <wp:positionV relativeFrom="paragraph">
              <wp:posOffset>-71870</wp:posOffset>
            </wp:positionV>
            <wp:extent cx="97535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sz w:val="19"/>
        </w:rPr>
        <w:t>Centro de</w:t>
      </w:r>
      <w:r w:rsidRPr="003D424B">
        <w:rPr>
          <w:rFonts w:ascii="Arial Narrow"/>
          <w:b/>
          <w:sz w:val="19"/>
          <w:lang w:val="pt-BR"/>
        </w:rPr>
        <w:t xml:space="preserve"> Agricultura</w:t>
      </w:r>
      <w:r>
        <w:rPr>
          <w:rFonts w:ascii="Arial Narrow"/>
          <w:b/>
          <w:sz w:val="19"/>
        </w:rPr>
        <w:t xml:space="preserve"> </w:t>
      </w:r>
      <w:proofErr w:type="spellStart"/>
      <w:r>
        <w:rPr>
          <w:rFonts w:ascii="Arial Narrow"/>
          <w:b/>
          <w:sz w:val="19"/>
        </w:rPr>
        <w:t>Alternativa</w:t>
      </w:r>
      <w:proofErr w:type="spellEnd"/>
      <w:r>
        <w:rPr>
          <w:rFonts w:ascii="Arial Narrow"/>
          <w:b/>
          <w:sz w:val="19"/>
        </w:rPr>
        <w:t xml:space="preserve"> do Norte de Minas | CAA-NM</w:t>
      </w:r>
    </w:p>
    <w:p w:rsidR="00014665" w:rsidRDefault="00B92911">
      <w:pPr>
        <w:ind w:right="133"/>
        <w:jc w:val="right"/>
        <w:rPr>
          <w:rFonts w:ascii="Arial Narrow" w:hAnsi="Arial Narrow"/>
          <w:sz w:val="19"/>
        </w:rPr>
      </w:pPr>
      <w:r>
        <w:rPr>
          <w:rFonts w:ascii="Wingdings" w:hAnsi="Wingdings"/>
          <w:sz w:val="19"/>
        </w:rPr>
        <w:t></w:t>
      </w:r>
      <w:r>
        <w:rPr>
          <w:sz w:val="19"/>
        </w:rPr>
        <w:t xml:space="preserve"> </w:t>
      </w:r>
      <w:r>
        <w:rPr>
          <w:rFonts w:ascii="Arial Narrow" w:hAnsi="Arial Narrow"/>
          <w:sz w:val="19"/>
        </w:rPr>
        <w:t xml:space="preserve">Solar dos </w:t>
      </w:r>
      <w:proofErr w:type="spellStart"/>
      <w:r>
        <w:rPr>
          <w:rFonts w:ascii="Arial Narrow" w:hAnsi="Arial Narrow"/>
          <w:sz w:val="19"/>
        </w:rPr>
        <w:t>Sertões</w:t>
      </w:r>
      <w:proofErr w:type="spellEnd"/>
      <w:r>
        <w:rPr>
          <w:rFonts w:ascii="Arial Narrow" w:hAnsi="Arial Narrow"/>
          <w:sz w:val="19"/>
        </w:rPr>
        <w:t xml:space="preserve"> – </w:t>
      </w:r>
      <w:proofErr w:type="spellStart"/>
      <w:r>
        <w:rPr>
          <w:rFonts w:ascii="Arial Narrow" w:hAnsi="Arial Narrow"/>
          <w:sz w:val="19"/>
        </w:rPr>
        <w:t>Rua</w:t>
      </w:r>
      <w:proofErr w:type="spellEnd"/>
      <w:r>
        <w:rPr>
          <w:rFonts w:ascii="Arial Narrow" w:hAnsi="Arial Narrow"/>
          <w:sz w:val="19"/>
        </w:rPr>
        <w:t xml:space="preserve"> Dr. </w:t>
      </w:r>
      <w:proofErr w:type="spellStart"/>
      <w:r>
        <w:rPr>
          <w:rFonts w:ascii="Arial Narrow" w:hAnsi="Arial Narrow"/>
          <w:sz w:val="19"/>
        </w:rPr>
        <w:t>Veloso</w:t>
      </w:r>
      <w:proofErr w:type="spellEnd"/>
      <w:r>
        <w:rPr>
          <w:rFonts w:ascii="Arial Narrow" w:hAnsi="Arial Narrow"/>
          <w:sz w:val="19"/>
        </w:rPr>
        <w:t>, nº 151 - Centro.</w:t>
      </w:r>
    </w:p>
    <w:p w:rsidR="00014665" w:rsidRDefault="00B92911">
      <w:pPr>
        <w:ind w:right="133"/>
        <w:jc w:val="right"/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>CEP: 39400-074, Montes Claros – MG</w:t>
      </w:r>
    </w:p>
    <w:p w:rsidR="00014665" w:rsidRDefault="00B92911">
      <w:pPr>
        <w:spacing w:before="1" w:after="17"/>
        <w:ind w:right="132"/>
        <w:jc w:val="right"/>
        <w:rPr>
          <w:rFonts w:ascii="Arial Narrow" w:hAnsi="Arial Narrow"/>
          <w:sz w:val="19"/>
        </w:rPr>
      </w:pPr>
      <w:r>
        <w:rPr>
          <w:rFonts w:ascii="Wingdings" w:hAnsi="Wingdings"/>
          <w:sz w:val="19"/>
        </w:rPr>
        <w:t></w:t>
      </w:r>
      <w:r>
        <w:rPr>
          <w:sz w:val="19"/>
        </w:rPr>
        <w:t xml:space="preserve"> </w:t>
      </w:r>
      <w:r>
        <w:rPr>
          <w:rFonts w:ascii="Arial Narrow" w:hAnsi="Arial Narrow"/>
          <w:sz w:val="19"/>
        </w:rPr>
        <w:t xml:space="preserve">(38) 3218-7700 </w:t>
      </w:r>
      <w:r>
        <w:rPr>
          <w:rFonts w:ascii="Arial Narrow" w:hAnsi="Arial Narrow"/>
          <w:b/>
          <w:sz w:val="19"/>
        </w:rPr>
        <w:t xml:space="preserve">| </w:t>
      </w:r>
      <w:r>
        <w:rPr>
          <w:rFonts w:ascii="Wingdings" w:hAnsi="Wingdings"/>
          <w:sz w:val="19"/>
        </w:rPr>
        <w:t></w:t>
      </w:r>
      <w:r>
        <w:rPr>
          <w:sz w:val="19"/>
        </w:rPr>
        <w:t xml:space="preserve"> </w:t>
      </w:r>
      <w:hyperlink r:id="rId5">
        <w:r>
          <w:rPr>
            <w:rFonts w:ascii="Arial Narrow" w:hAnsi="Arial Narrow"/>
            <w:sz w:val="19"/>
          </w:rPr>
          <w:t xml:space="preserve">caa@caa.org.br </w:t>
        </w:r>
      </w:hyperlink>
      <w:r>
        <w:rPr>
          <w:rFonts w:ascii="Arial Narrow" w:hAnsi="Arial Narrow"/>
          <w:sz w:val="19"/>
        </w:rPr>
        <w:t xml:space="preserve">/ </w:t>
      </w:r>
      <w:hyperlink r:id="rId6">
        <w:r>
          <w:rPr>
            <w:rFonts w:ascii="Arial Narrow" w:hAnsi="Arial Narrow"/>
            <w:sz w:val="19"/>
          </w:rPr>
          <w:t>secretaria@caa.org.br</w:t>
        </w:r>
      </w:hyperlink>
    </w:p>
    <w:p w:rsidR="00014665" w:rsidRDefault="00B92911">
      <w:pPr>
        <w:spacing w:line="30" w:lineRule="exact"/>
        <w:ind w:left="1770"/>
        <w:rPr>
          <w:rFonts w:ascii="Arial Narrow"/>
          <w:sz w:val="2"/>
        </w:rPr>
      </w:pPr>
      <w:r>
        <w:rPr>
          <w:spacing w:val="10"/>
          <w:sz w:val="2"/>
        </w:rPr>
        <w:t xml:space="preserve"> </w:t>
      </w:r>
      <w:r>
        <w:rPr>
          <w:rFonts w:ascii="Arial Narrow"/>
          <w:noProof/>
          <w:spacing w:val="10"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373880" cy="18415"/>
                <wp:effectExtent l="9525" t="3810" r="1714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880" cy="18415"/>
                          <a:chOff x="0" y="0"/>
                          <a:chExt cx="6888" cy="29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0" y="14"/>
                            <a:ext cx="688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E3D3AB7" id="Group 5" o:spid="_x0000_s1026" style="width:344.4pt;height:1.45pt;mso-position-horizontal-relative:char;mso-position-vertical-relative:line" coordsize="688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hqawIAAGEFAAAOAAAAZHJzL2Uyb0RvYy54bWykVFFv2yAQfp+0/4D8njpO3dS16lRTnPSl&#10;2yp1+wEEsI2GwQIap5r233ccTrq2L1XnBwzc8fHdd3dc3xx6RfbCOml0lWRn84QIzQyXuq2Snz+2&#10;syIhzlPNqTJaVMmTcMnN6vOn63EoxcJ0RnFhCYBoV45DlXTeD2WaOtaJnrozMwgNxsbYnnpY2jbl&#10;lo6A3qt0MZ8v09FYPljDhHOwW0djskL8phHMf28aJzxRVQLcPI4Wx10Y09U1LVtLh06yiQb9AIue&#10;Sg2XnqBq6il5tPINVC+ZNc40/oyZPjVNI5nAGCCabP4qmltrHgeMpS3HdjjJBNK+0unDsOzb/t4S&#10;yavkIiGa9pAivJVcBGnGoS3B49YOD8O9jfHB9M6wXw7M6Wt7WLfRmezGr4YDHH30BqU5NLYPEBA0&#10;OWAGnk4ZEAdPGGzm55fnRQGJYmDLijxDGrRkHaTxzSnWbaZzy6KAQguHFleBeErLeB1SnCiFeKDK&#10;3LOQ7v+EfOjoIDA/Lsg0Cbk8CnkntSDLqCM6rPW9RVVd6UDPd0qU5QGClkeNnmPF8j2FSsvBOn8r&#10;TE/CpEoU3I/K0/2d81GVo0sA1GYrlUJspckYBF+AjMHkjJI8WHFh291aWbKnoYnwmzR+4Raga+q6&#10;6IemSByqWHO8phOUb6a5p1LFOUSg9BQhEJ1msX1+X82vNsWmyGf5YrmZ5fO6nn3ZrvPZcptdXtTn&#10;9XpdZ38C5ywvO8m50IH2sZWz/H0Znh6V2ISnZj4JlL5Ex/qCdBz/SBoqLaY1ltnO8CfMNu5D0U3t&#10;An2Mx6Y3JzwU/67R6/llXP0FAAD//wMAUEsDBBQABgAIAAAAIQBuWySh2wAAAAMBAAAPAAAAZHJz&#10;L2Rvd25yZXYueG1sTI9BS8NAEIXvgv9hGcGb3aRiSWM2pRT1VARbQXqbJtMkNDsbstsk/feOXvTy&#10;YHjDe9/LVpNt1UC9bxwbiGcRKOLClQ1XBj73rw8JKB+QS2wdk4EreVjltzcZpqUb+YOGXaiUhLBP&#10;0UAdQpdq7YuaLPqZ64jFO7neYpCzr3TZ4yjhttXzKFpoiw1LQ40dbWoqzruLNfA24rh+jF+G7fm0&#10;uR72T+9f25iMub+b1s+gAk3h7xl+8AUdcmE6uguXXrUGZEj4VfEWSSIzjgbmS9B5pv+z598AAAD/&#10;/wMAUEsBAi0AFAAGAAgAAAAhALaDOJL+AAAA4QEAABMAAAAAAAAAAAAAAAAAAAAAAFtDb250ZW50&#10;X1R5cGVzXS54bWxQSwECLQAUAAYACAAAACEAOP0h/9YAAACUAQAACwAAAAAAAAAAAAAAAAAvAQAA&#10;X3JlbHMvLnJlbHNQSwECLQAUAAYACAAAACEAqWE4amsCAABhBQAADgAAAAAAAAAAAAAAAAAuAgAA&#10;ZHJzL2Uyb0RvYy54bWxQSwECLQAUAAYACAAAACEAblskodsAAAADAQAADwAAAAAAAAAAAAAAAADF&#10;BAAAZHJzL2Rvd25yZXYueG1sUEsFBgAAAAAEAAQA8wAAAM0FAAAAAA==&#10;">
                <v:line id="Line 6" o:spid="_x0000_s1027" style="position:absolute;visibility:visible;mso-wrap-style:square" from="0,14" to="688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014665" w:rsidRDefault="00014665">
      <w:pPr>
        <w:pStyle w:val="Corpodetexto"/>
        <w:spacing w:before="7"/>
        <w:rPr>
          <w:rFonts w:ascii="Arial Narrow"/>
          <w:sz w:val="15"/>
        </w:rPr>
      </w:pPr>
    </w:p>
    <w:p w:rsidR="00014665" w:rsidRDefault="00EB23D6" w:rsidP="00B92911">
      <w:pPr>
        <w:pStyle w:val="Corpodetexto"/>
        <w:spacing w:before="90"/>
        <w:jc w:val="right"/>
      </w:pPr>
      <w:r>
        <w:t xml:space="preserve">Montes Claros, </w:t>
      </w:r>
      <w:r w:rsidR="00C320AE">
        <w:t xml:space="preserve">04 de </w:t>
      </w:r>
      <w:proofErr w:type="spellStart"/>
      <w:r w:rsidR="00C320AE">
        <w:t>junho</w:t>
      </w:r>
      <w:proofErr w:type="spellEnd"/>
      <w:r w:rsidR="00C320AE">
        <w:t xml:space="preserve"> </w:t>
      </w:r>
      <w:bookmarkStart w:id="0" w:name="_GoBack"/>
      <w:bookmarkEnd w:id="0"/>
      <w:r w:rsidR="00B92911">
        <w:t>de 201</w:t>
      </w:r>
      <w:r w:rsidR="00703DBD">
        <w:t>8</w:t>
      </w:r>
      <w:r w:rsidR="00B92911">
        <w:t>.</w:t>
      </w:r>
    </w:p>
    <w:p w:rsidR="00014665" w:rsidRDefault="00014665">
      <w:pPr>
        <w:pStyle w:val="Corpodetexto"/>
        <w:rPr>
          <w:sz w:val="26"/>
        </w:rPr>
      </w:pPr>
    </w:p>
    <w:p w:rsidR="00014665" w:rsidRDefault="00014665">
      <w:pPr>
        <w:pStyle w:val="Corpodetexto"/>
        <w:rPr>
          <w:sz w:val="22"/>
        </w:rPr>
      </w:pPr>
    </w:p>
    <w:p w:rsidR="00014665" w:rsidRDefault="00C320AE" w:rsidP="00C320AE">
      <w:pPr>
        <w:pStyle w:val="Corpodetexto"/>
        <w:spacing w:before="5"/>
        <w:jc w:val="both"/>
        <w:rPr>
          <w:sz w:val="36"/>
        </w:rPr>
      </w:pPr>
      <w:r>
        <w:rPr>
          <w:rFonts w:ascii="Calibri" w:hAnsi="Calibri"/>
          <w:color w:val="000000"/>
          <w:shd w:val="clear" w:color="auto" w:fill="FFFFFF"/>
        </w:rPr>
        <w:t xml:space="preserve">A </w:t>
      </w:r>
      <w:proofErr w:type="spellStart"/>
      <w:r>
        <w:rPr>
          <w:rFonts w:ascii="Calibri" w:hAnsi="Calibri"/>
          <w:color w:val="000000"/>
          <w:shd w:val="clear" w:color="auto" w:fill="FFFFFF"/>
        </w:rPr>
        <w:t>Comissão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de </w:t>
      </w:r>
      <w:proofErr w:type="spellStart"/>
      <w:r>
        <w:rPr>
          <w:rFonts w:ascii="Calibri" w:hAnsi="Calibri"/>
          <w:color w:val="000000"/>
          <w:shd w:val="clear" w:color="auto" w:fill="FFFFFF"/>
        </w:rPr>
        <w:t>Licitações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do Centro de </w:t>
      </w:r>
      <w:proofErr w:type="spellStart"/>
      <w:r>
        <w:rPr>
          <w:rFonts w:ascii="Calibri" w:hAnsi="Calibri"/>
          <w:color w:val="000000"/>
          <w:shd w:val="clear" w:color="auto" w:fill="FFFFFF"/>
        </w:rPr>
        <w:t>Agricultura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Alternativa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do Norte de Minas, </w:t>
      </w:r>
      <w:proofErr w:type="spellStart"/>
      <w:r>
        <w:rPr>
          <w:rFonts w:ascii="Calibri" w:hAnsi="Calibri"/>
          <w:color w:val="000000"/>
          <w:shd w:val="clear" w:color="auto" w:fill="FFFFFF"/>
        </w:rPr>
        <w:t>torna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público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aos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interessados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e </w:t>
      </w:r>
      <w:proofErr w:type="spellStart"/>
      <w:r>
        <w:rPr>
          <w:rFonts w:ascii="Calibri" w:hAnsi="Calibri"/>
          <w:color w:val="000000"/>
          <w:shd w:val="clear" w:color="auto" w:fill="FFFFFF"/>
        </w:rPr>
        <w:t>estabelece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a </w:t>
      </w:r>
      <w:r>
        <w:rPr>
          <w:rFonts w:ascii="Calibri" w:hAnsi="Calibri"/>
          <w:b/>
          <w:bCs/>
          <w:color w:val="000000"/>
          <w:shd w:val="clear" w:color="auto" w:fill="FFFFFF"/>
        </w:rPr>
        <w:t>PRORROGAÇÃO DO PRAZO PARA 17/07/2018</w:t>
      </w:r>
      <w:r>
        <w:rPr>
          <w:rFonts w:ascii="Calibri" w:hAnsi="Calibri"/>
          <w:color w:val="000000"/>
          <w:shd w:val="clear" w:color="auto" w:fill="FFFFFF"/>
        </w:rPr>
        <w:t xml:space="preserve">, do </w:t>
      </w:r>
      <w:proofErr w:type="spellStart"/>
      <w:r>
        <w:rPr>
          <w:rFonts w:ascii="Calibri" w:hAnsi="Calibri"/>
          <w:color w:val="000000"/>
          <w:shd w:val="clear" w:color="auto" w:fill="FFFFFF"/>
        </w:rPr>
        <w:t>Edital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de </w:t>
      </w:r>
      <w:proofErr w:type="spellStart"/>
      <w:r>
        <w:rPr>
          <w:rFonts w:ascii="Calibri" w:hAnsi="Calibri"/>
          <w:color w:val="000000"/>
          <w:shd w:val="clear" w:color="auto" w:fill="FFFFFF"/>
        </w:rPr>
        <w:t>Licitações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Solicitação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de </w:t>
      </w:r>
      <w:proofErr w:type="spellStart"/>
      <w:r>
        <w:rPr>
          <w:rFonts w:ascii="Calibri" w:hAnsi="Calibri"/>
          <w:color w:val="000000"/>
          <w:shd w:val="clear" w:color="auto" w:fill="FFFFFF"/>
        </w:rPr>
        <w:t>Cotação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005/2018, </w:t>
      </w:r>
      <w:proofErr w:type="spellStart"/>
      <w:r>
        <w:rPr>
          <w:rFonts w:ascii="Calibri" w:hAnsi="Calibri"/>
          <w:color w:val="000000"/>
          <w:shd w:val="clear" w:color="auto" w:fill="FFFFFF"/>
        </w:rPr>
        <w:t>lançado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no </w:t>
      </w:r>
      <w:proofErr w:type="spellStart"/>
      <w:r>
        <w:rPr>
          <w:rFonts w:ascii="Calibri" w:hAnsi="Calibri"/>
          <w:color w:val="000000"/>
          <w:shd w:val="clear" w:color="auto" w:fill="FFFFFF"/>
        </w:rPr>
        <w:t>dia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19 de </w:t>
      </w:r>
      <w:proofErr w:type="spellStart"/>
      <w:r>
        <w:rPr>
          <w:rFonts w:ascii="Calibri" w:hAnsi="Calibri"/>
          <w:color w:val="000000"/>
          <w:shd w:val="clear" w:color="auto" w:fill="FFFFFF"/>
        </w:rPr>
        <w:t>junho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 de 2018, </w:t>
      </w:r>
      <w:proofErr w:type="spellStart"/>
      <w:r>
        <w:rPr>
          <w:rFonts w:ascii="Calibri" w:hAnsi="Calibri"/>
          <w:color w:val="000000"/>
          <w:shd w:val="clear" w:color="auto" w:fill="FFFFFF"/>
        </w:rPr>
        <w:t>destinado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gramStart"/>
      <w:r>
        <w:rPr>
          <w:rFonts w:ascii="Calibri" w:hAnsi="Calibri"/>
          <w:color w:val="000000"/>
          <w:shd w:val="clear" w:color="auto" w:fill="FFFFFF"/>
        </w:rPr>
        <w:t>a  </w:t>
      </w:r>
      <w:proofErr w:type="spellStart"/>
      <w:r>
        <w:rPr>
          <w:rFonts w:ascii="Calibri" w:hAnsi="Calibri"/>
          <w:color w:val="000000"/>
          <w:shd w:val="clear" w:color="auto" w:fill="FFFFFF"/>
        </w:rPr>
        <w:t>Contratação</w:t>
      </w:r>
      <w:proofErr w:type="spellEnd"/>
      <w:proofErr w:type="gramEnd"/>
      <w:r>
        <w:rPr>
          <w:rFonts w:ascii="Calibri" w:hAnsi="Calibri"/>
          <w:color w:val="000000"/>
          <w:shd w:val="clear" w:color="auto" w:fill="FFFFFF"/>
        </w:rPr>
        <w:t xml:space="preserve"> de 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Serviço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Apoio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Operacional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Indígena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para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execução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subprojeto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Tsirãpré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Dzawidzé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Proteção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Cerrado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, da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Namunkurá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Associação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Xavante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 – NAX</w:t>
      </w:r>
      <w:r>
        <w:rPr>
          <w:rFonts w:ascii="Calibri" w:hAnsi="Calibri"/>
          <w:color w:val="000000"/>
          <w:shd w:val="clear" w:color="auto" w:fill="FFFFFF"/>
        </w:rPr>
        <w:t>, </w:t>
      </w:r>
      <w:proofErr w:type="spellStart"/>
      <w:r>
        <w:rPr>
          <w:rFonts w:ascii="Calibri" w:hAnsi="Calibri"/>
          <w:color w:val="000000"/>
          <w:shd w:val="clear" w:color="auto" w:fill="FFFFFF"/>
        </w:rPr>
        <w:t>mantendo</w:t>
      </w:r>
      <w:proofErr w:type="spellEnd"/>
      <w:r>
        <w:rPr>
          <w:rFonts w:ascii="Calibri" w:hAnsi="Calibri"/>
          <w:color w:val="000000"/>
          <w:shd w:val="clear" w:color="auto" w:fill="FFFFFF"/>
        </w:rPr>
        <w:t> </w:t>
      </w:r>
      <w:proofErr w:type="spellStart"/>
      <w:r>
        <w:rPr>
          <w:rFonts w:ascii="Calibri" w:hAnsi="Calibri"/>
          <w:color w:val="000000"/>
          <w:shd w:val="clear" w:color="auto" w:fill="FFFFFF"/>
        </w:rPr>
        <w:t>inalterados</w:t>
      </w:r>
      <w:proofErr w:type="spellEnd"/>
      <w:r>
        <w:rPr>
          <w:rFonts w:ascii="Calibri" w:hAnsi="Calibri"/>
          <w:color w:val="000000"/>
          <w:shd w:val="clear" w:color="auto" w:fill="FFFFFF"/>
        </w:rPr>
        <w:t> </w:t>
      </w:r>
      <w:proofErr w:type="spellStart"/>
      <w:r>
        <w:rPr>
          <w:rFonts w:ascii="Calibri" w:hAnsi="Calibri"/>
          <w:color w:val="000000"/>
          <w:shd w:val="clear" w:color="auto" w:fill="FFFFFF"/>
        </w:rPr>
        <w:t>os</w:t>
      </w:r>
      <w:proofErr w:type="spellEnd"/>
      <w:r>
        <w:rPr>
          <w:rFonts w:ascii="Calibri" w:hAnsi="Calibri"/>
          <w:color w:val="000000"/>
          <w:shd w:val="clear" w:color="auto" w:fill="FFFFFF"/>
        </w:rPr>
        <w:t> </w:t>
      </w:r>
      <w:proofErr w:type="spellStart"/>
      <w:r>
        <w:rPr>
          <w:rFonts w:ascii="Calibri" w:hAnsi="Calibri"/>
          <w:color w:val="000000"/>
          <w:shd w:val="clear" w:color="auto" w:fill="FFFFFF"/>
        </w:rPr>
        <w:t>demais</w:t>
      </w:r>
      <w:proofErr w:type="spellEnd"/>
      <w:r>
        <w:rPr>
          <w:rFonts w:ascii="Calibri" w:hAnsi="Calibri"/>
          <w:color w:val="000000"/>
          <w:shd w:val="clear" w:color="auto" w:fill="FFFFFF"/>
        </w:rPr>
        <w:t> </w:t>
      </w:r>
      <w:proofErr w:type="spellStart"/>
      <w:r>
        <w:rPr>
          <w:rFonts w:ascii="Calibri" w:hAnsi="Calibri"/>
          <w:color w:val="000000"/>
          <w:shd w:val="clear" w:color="auto" w:fill="FFFFFF"/>
        </w:rPr>
        <w:t>itens</w:t>
      </w:r>
      <w:proofErr w:type="spellEnd"/>
      <w:r>
        <w:rPr>
          <w:rFonts w:ascii="Calibri" w:hAnsi="Calibri"/>
          <w:color w:val="000000"/>
          <w:shd w:val="clear" w:color="auto" w:fill="FFFFFF"/>
        </w:rPr>
        <w:t> </w:t>
      </w:r>
      <w:proofErr w:type="spellStart"/>
      <w:r>
        <w:rPr>
          <w:rFonts w:ascii="Calibri" w:hAnsi="Calibri"/>
          <w:color w:val="000000"/>
          <w:shd w:val="clear" w:color="auto" w:fill="FFFFFF"/>
        </w:rPr>
        <w:t>desse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edital</w:t>
      </w:r>
      <w:proofErr w:type="spellEnd"/>
      <w:r>
        <w:rPr>
          <w:rFonts w:ascii="Calibri" w:hAnsi="Calibri"/>
          <w:color w:val="000000"/>
          <w:shd w:val="clear" w:color="auto" w:fill="FFFFFF"/>
        </w:rPr>
        <w:t>.</w:t>
      </w:r>
    </w:p>
    <w:p w:rsidR="00014665" w:rsidRDefault="00014665" w:rsidP="00C320AE">
      <w:pPr>
        <w:pStyle w:val="Corpodetexto"/>
        <w:jc w:val="both"/>
        <w:rPr>
          <w:b/>
          <w:sz w:val="21"/>
        </w:rPr>
      </w:pPr>
    </w:p>
    <w:p w:rsidR="00B92911" w:rsidRDefault="00B92911" w:rsidP="00C320AE">
      <w:pPr>
        <w:pStyle w:val="Corpodetexto"/>
        <w:jc w:val="both"/>
        <w:rPr>
          <w:b/>
          <w:sz w:val="21"/>
        </w:rPr>
      </w:pPr>
    </w:p>
    <w:p w:rsidR="00B92911" w:rsidRDefault="00B92911" w:rsidP="00C320AE">
      <w:pPr>
        <w:pStyle w:val="Corpodetexto"/>
        <w:jc w:val="both"/>
        <w:rPr>
          <w:b/>
          <w:sz w:val="21"/>
        </w:rPr>
      </w:pPr>
    </w:p>
    <w:p w:rsidR="007E01E5" w:rsidRDefault="007E01E5" w:rsidP="00C320AE">
      <w:pPr>
        <w:pStyle w:val="Corpodetexto"/>
        <w:jc w:val="both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7E01E5" w:rsidRDefault="007E01E5">
      <w:pPr>
        <w:pStyle w:val="Corpodetexto"/>
        <w:rPr>
          <w:b/>
          <w:sz w:val="21"/>
        </w:rPr>
      </w:pPr>
    </w:p>
    <w:p w:rsidR="00EA3D25" w:rsidRDefault="00EA3D25">
      <w:pPr>
        <w:pStyle w:val="Corpodetexto"/>
        <w:rPr>
          <w:b/>
          <w:sz w:val="21"/>
        </w:rPr>
      </w:pPr>
    </w:p>
    <w:p w:rsidR="00EA3D25" w:rsidRDefault="00EA3D25">
      <w:pPr>
        <w:pStyle w:val="Corpodetexto"/>
        <w:rPr>
          <w:b/>
          <w:sz w:val="21"/>
        </w:rPr>
      </w:pPr>
    </w:p>
    <w:p w:rsidR="00EA3D25" w:rsidRDefault="00EA3D25">
      <w:pPr>
        <w:pStyle w:val="Corpodetexto"/>
        <w:rPr>
          <w:b/>
          <w:sz w:val="21"/>
        </w:rPr>
      </w:pPr>
    </w:p>
    <w:p w:rsidR="00EA3D25" w:rsidRDefault="00EA3D25">
      <w:pPr>
        <w:pStyle w:val="Corpodetexto"/>
        <w:rPr>
          <w:b/>
          <w:sz w:val="21"/>
        </w:rPr>
      </w:pPr>
    </w:p>
    <w:p w:rsidR="00EA3D25" w:rsidRDefault="00EA3D25">
      <w:pPr>
        <w:pStyle w:val="Corpodetexto"/>
        <w:rPr>
          <w:b/>
          <w:sz w:val="21"/>
        </w:rPr>
      </w:pPr>
    </w:p>
    <w:p w:rsidR="00EA3D25" w:rsidRDefault="00EA3D25">
      <w:pPr>
        <w:pStyle w:val="Corpodetexto"/>
        <w:rPr>
          <w:b/>
          <w:sz w:val="21"/>
        </w:rPr>
      </w:pPr>
    </w:p>
    <w:p w:rsidR="00EA3D25" w:rsidRDefault="00EA3D25">
      <w:pPr>
        <w:pStyle w:val="Corpodetexto"/>
        <w:rPr>
          <w:b/>
          <w:sz w:val="21"/>
        </w:rPr>
      </w:pPr>
    </w:p>
    <w:p w:rsidR="00EA3D25" w:rsidRDefault="00EA3D25">
      <w:pPr>
        <w:pStyle w:val="Corpodetexto"/>
        <w:rPr>
          <w:b/>
          <w:sz w:val="21"/>
        </w:rPr>
      </w:pPr>
    </w:p>
    <w:p w:rsidR="00EA3D25" w:rsidRDefault="00EA3D25">
      <w:pPr>
        <w:pStyle w:val="Corpodetexto"/>
        <w:rPr>
          <w:b/>
          <w:sz w:val="21"/>
        </w:rPr>
      </w:pPr>
    </w:p>
    <w:p w:rsidR="00B92911" w:rsidRDefault="00B92911">
      <w:pPr>
        <w:pStyle w:val="Corpodetexto"/>
        <w:rPr>
          <w:b/>
          <w:sz w:val="21"/>
        </w:rPr>
      </w:pPr>
    </w:p>
    <w:p w:rsidR="00B92911" w:rsidRDefault="00B92911">
      <w:pPr>
        <w:pStyle w:val="Corpodetexto"/>
        <w:rPr>
          <w:b/>
          <w:sz w:val="21"/>
        </w:rPr>
      </w:pPr>
    </w:p>
    <w:p w:rsidR="00B92911" w:rsidRDefault="00B92911">
      <w:pPr>
        <w:pStyle w:val="Corpodetexto"/>
        <w:rPr>
          <w:b/>
          <w:sz w:val="21"/>
        </w:rPr>
      </w:pPr>
    </w:p>
    <w:p w:rsidR="00B92911" w:rsidRDefault="00B92911">
      <w:pPr>
        <w:pStyle w:val="Corpodetexto"/>
        <w:rPr>
          <w:b/>
          <w:sz w:val="21"/>
        </w:rPr>
      </w:pPr>
    </w:p>
    <w:p w:rsidR="00B92911" w:rsidRDefault="00B92911">
      <w:pPr>
        <w:pStyle w:val="Corpodetexto"/>
        <w:rPr>
          <w:b/>
          <w:sz w:val="21"/>
        </w:rPr>
      </w:pPr>
    </w:p>
    <w:p w:rsidR="00B92911" w:rsidRDefault="00B92911">
      <w:pPr>
        <w:pStyle w:val="Corpodetexto"/>
        <w:rPr>
          <w:b/>
          <w:sz w:val="21"/>
        </w:rPr>
      </w:pPr>
    </w:p>
    <w:p w:rsidR="00EC6E4C" w:rsidRDefault="00F43DDB">
      <w:pPr>
        <w:pStyle w:val="Corpodetexto"/>
        <w:spacing w:line="451" w:lineRule="auto"/>
        <w:ind w:left="3196" w:right="3187" w:hanging="4"/>
        <w:jc w:val="center"/>
      </w:pPr>
      <w:proofErr w:type="spellStart"/>
      <w:r>
        <w:t>Comissão</w:t>
      </w:r>
      <w:proofErr w:type="spellEnd"/>
      <w:r w:rsidR="00B92911">
        <w:t xml:space="preserve"> de </w:t>
      </w:r>
      <w:proofErr w:type="spellStart"/>
      <w:r w:rsidR="00B92911">
        <w:t>Licitações</w:t>
      </w:r>
      <w:proofErr w:type="spellEnd"/>
      <w:r w:rsidR="00B92911">
        <w:t xml:space="preserve"> </w:t>
      </w:r>
    </w:p>
    <w:p w:rsidR="00014665" w:rsidRDefault="00B92911">
      <w:pPr>
        <w:pStyle w:val="Corpodetexto"/>
        <w:spacing w:line="451" w:lineRule="auto"/>
        <w:ind w:left="3196" w:right="3187" w:hanging="4"/>
        <w:jc w:val="center"/>
      </w:pPr>
      <w:r>
        <w:t xml:space="preserve">DGM </w:t>
      </w:r>
      <w:proofErr w:type="spellStart"/>
      <w:r>
        <w:t>Brasil</w:t>
      </w:r>
      <w:proofErr w:type="spellEnd"/>
      <w:r>
        <w:t xml:space="preserve"> – CAA/NM</w:t>
      </w:r>
    </w:p>
    <w:sectPr w:rsidR="00014665">
      <w:type w:val="continuous"/>
      <w:pgSz w:w="11900" w:h="16840"/>
      <w:pgMar w:top="5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5"/>
    <w:rsid w:val="00005B6A"/>
    <w:rsid w:val="00014665"/>
    <w:rsid w:val="00116AA3"/>
    <w:rsid w:val="001326D8"/>
    <w:rsid w:val="00236C3A"/>
    <w:rsid w:val="003A1E98"/>
    <w:rsid w:val="003D424B"/>
    <w:rsid w:val="004B6368"/>
    <w:rsid w:val="005C27FB"/>
    <w:rsid w:val="00703DBD"/>
    <w:rsid w:val="00792D53"/>
    <w:rsid w:val="007E01E5"/>
    <w:rsid w:val="00A87E98"/>
    <w:rsid w:val="00B370DD"/>
    <w:rsid w:val="00B92911"/>
    <w:rsid w:val="00C320AE"/>
    <w:rsid w:val="00C414AC"/>
    <w:rsid w:val="00DA1725"/>
    <w:rsid w:val="00DC1178"/>
    <w:rsid w:val="00DC53A4"/>
    <w:rsid w:val="00E57378"/>
    <w:rsid w:val="00EA3D25"/>
    <w:rsid w:val="00EB06BF"/>
    <w:rsid w:val="00EB23D6"/>
    <w:rsid w:val="00EC6E4C"/>
    <w:rsid w:val="00F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3A24"/>
  <w15:docId w15:val="{C85504F1-DE62-48D7-91AD-D75AC50E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0"/>
      <w:ind w:left="141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3D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caa.org.br" TargetMode="External"/><Relationship Id="rId5" Type="http://schemas.openxmlformats.org/officeDocument/2006/relationships/hyperlink" Target="mailto:caa@caa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2. Retificação - Solicitação 012.2017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Retificação - Solicitação 012.2017</dc:title>
  <dc:creator>CAA-NMDGM01</dc:creator>
  <cp:lastModifiedBy>Ellen Karine Cardoso</cp:lastModifiedBy>
  <cp:revision>2</cp:revision>
  <cp:lastPrinted>2017-12-05T11:30:00Z</cp:lastPrinted>
  <dcterms:created xsi:type="dcterms:W3CDTF">2018-07-04T17:55:00Z</dcterms:created>
  <dcterms:modified xsi:type="dcterms:W3CDTF">2018-07-04T17:55:00Z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2017-11-16T00:00:00Z</vt:filetime>
  </property>
</Properties>
</file>